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CB" w:rsidRPr="00EA53CB" w:rsidRDefault="00EA53CB" w:rsidP="00EA53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53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Число Пи</w:t>
      </w:r>
    </w:p>
    <w:p w:rsidR="00EA53CB" w:rsidRPr="00EA53CB" w:rsidRDefault="00EA53CB" w:rsidP="00EA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3600" cy="2552700"/>
            <wp:effectExtent l="19050" t="0" r="6350" b="0"/>
            <wp:docPr id="1" name="Рисунок 1" descr="https://www.infoniac.ru/upload/medialibrary/bd3/bd325e824d9ecef097cc194355ba1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foniac.ru/upload/medialibrary/bd3/bd325e824d9ecef097cc194355ba1b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10" cy="255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CB" w:rsidRPr="0077454C" w:rsidRDefault="00EA53CB" w:rsidP="00EA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Пи – это самая известная и загадочная математическая константа, которая выражает соотношение окружности к диаметру круга. </w:t>
      </w:r>
      <w:r w:rsid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используют в мировой статистике, прогнозе погоды и других ситуациях, требующих большой вычислительной мощности. </w:t>
      </w:r>
      <w:r w:rsid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Pr="0077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повторяется и никогда не оканчивается</w:t>
      </w:r>
      <w:r w:rsidRP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его записать в виде десятичной дроби. </w:t>
      </w:r>
      <w:r w:rsid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известная </w:t>
      </w:r>
      <w:r w:rsidRPr="0077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пирамида Хеопса является воплощением числа Пи</w:t>
      </w:r>
      <w:r w:rsidRP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соотношение ее выс</w:t>
      </w:r>
      <w:r w:rsid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 с периметром основания дает </w:t>
      </w:r>
      <w:r w:rsidRP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Пи. </w:t>
      </w:r>
      <w:r w:rsid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100 знаков после запятой числа Пи</w:t>
      </w:r>
      <w:r w:rsidRP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выглядят так: </w:t>
      </w:r>
    </w:p>
    <w:p w:rsidR="00EA53CB" w:rsidRPr="0077454C" w:rsidRDefault="00EA53CB" w:rsidP="00774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C">
        <w:rPr>
          <w:rFonts w:ascii="Times New Roman" w:eastAsia="Times New Roman" w:hAnsi="Times New Roman" w:cs="Times New Roman"/>
          <w:sz w:val="24"/>
          <w:szCs w:val="24"/>
          <w:lang w:eastAsia="ru-RU"/>
        </w:rPr>
        <w:t>3,1415926535897932384626433832795028841971693993751058209749445923078164062862089986280348253421170679</w:t>
      </w:r>
    </w:p>
    <w:p w:rsidR="00EA53CB" w:rsidRPr="00EA53CB" w:rsidRDefault="00EA53CB" w:rsidP="00EA53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53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Число 666</w:t>
      </w:r>
    </w:p>
    <w:p w:rsidR="00EA53CB" w:rsidRPr="00EA53CB" w:rsidRDefault="00EA53CB" w:rsidP="00EA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5328" cy="2759273"/>
            <wp:effectExtent l="19050" t="0" r="5172" b="0"/>
            <wp:docPr id="2" name="Рисунок 2" descr="https://www.infoniac.ru/upload/medialibrary/66a/66a044270fe4252cfc254eec8c6d3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foniac.ru/upload/medialibrary/66a/66a044270fe4252cfc254eec8c6d3c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58" cy="276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CB" w:rsidRPr="00EA53CB" w:rsidRDefault="00EA53CB" w:rsidP="00EA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666 больше всего известно тем, что считается </w:t>
      </w:r>
      <w:r w:rsidRPr="00EA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числом зверя</w:t>
      </w: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числом дьявола в Библии, где упоминается: "</w:t>
      </w:r>
      <w:r w:rsidRPr="00EA5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мудрость. Кто имеет ум, тот сочти число зверя, ибо число это человеческое; число его шестьсот шестьдесят шесть</w:t>
      </w: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EA53CB" w:rsidRPr="0077454C" w:rsidRDefault="00EA53CB" w:rsidP="00774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Многие считают это число приносящим </w:t>
      </w:r>
      <w:r w:rsidRPr="00EA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несчастье, сатанинским, знаком антихриста</w:t>
      </w: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избегают его. Боязнь числа 666 называется </w:t>
      </w:r>
      <w:proofErr w:type="spellStart"/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гексакосиойгексеконтагексафобия</w:t>
      </w:r>
      <w:proofErr w:type="spellEnd"/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и те, кто считает, что на самом деле перевод был неточен и </w:t>
      </w:r>
      <w:r w:rsidRPr="00EA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числом зверя является 616</w:t>
      </w: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3CB" w:rsidRPr="00EA53CB" w:rsidRDefault="00EA53CB" w:rsidP="00EA53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EA53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Числа Фибоначчи</w:t>
      </w:r>
      <w:bookmarkStart w:id="0" w:name="_GoBack"/>
      <w:bookmarkEnd w:id="0"/>
    </w:p>
    <w:p w:rsidR="00EA53CB" w:rsidRPr="00EA53CB" w:rsidRDefault="00EA53CB" w:rsidP="00EA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7175" cy="2981325"/>
            <wp:effectExtent l="19050" t="0" r="4275" b="0"/>
            <wp:docPr id="3" name="Рисунок 3" descr="https://www.infoniac.ru/upload/medialibrary/d8f/d8f73379de93044b8a06a40231b83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foniac.ru/upload/medialibrary/d8f/d8f73379de93044b8a06a40231b8381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CB" w:rsidRPr="00EA53CB" w:rsidRDefault="00EA53CB" w:rsidP="00EA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числа были названы в честь итальянского математика Леонардо Пизанского, известного как Фибоначчи, который познакомил Европу с десятичной системой счисления и арабскими цифрами. </w:t>
      </w:r>
    </w:p>
    <w:p w:rsidR="00EA53CB" w:rsidRPr="00EA53CB" w:rsidRDefault="00EA53CB" w:rsidP="00EA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Фибоначчи представляют собой числа последовательности в следующем прядке: </w:t>
      </w:r>
    </w:p>
    <w:p w:rsidR="00EA53CB" w:rsidRPr="00EA53CB" w:rsidRDefault="00EA53CB" w:rsidP="00EA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 1, 1, 2, 3, 5, 8, 13, 21, 34, 55, 89, 144, 233, …</w:t>
      </w:r>
    </w:p>
    <w:p w:rsidR="00EA53CB" w:rsidRPr="00EA53CB" w:rsidRDefault="00EA53CB" w:rsidP="00EA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каждое следующее число равно сумме двух предыдущих чисел. </w:t>
      </w:r>
    </w:p>
    <w:p w:rsidR="00EA53CB" w:rsidRDefault="00EA53CB" w:rsidP="00EA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Фибоначчи </w:t>
      </w:r>
      <w:r w:rsidRPr="00EA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наблюдается природе у растений и животных</w:t>
      </w:r>
      <w:r w:rsidRPr="00E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узоре семян подсолнуха, ананасе, сосновой шишке и даже теле человека (один нос, два глаза, три сегмента конечностей, пять пальцев на руке). </w:t>
      </w:r>
    </w:p>
    <w:p w:rsidR="004B1EBC" w:rsidRPr="00EA53CB" w:rsidRDefault="004B1EBC" w:rsidP="00EA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его называют числом «золотого сечения».</w:t>
      </w:r>
    </w:p>
    <w:p w:rsidR="00C8650A" w:rsidRDefault="00C8650A"/>
    <w:sectPr w:rsidR="00C8650A" w:rsidSect="007D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48"/>
    <w:rsid w:val="00096A48"/>
    <w:rsid w:val="004B1EBC"/>
    <w:rsid w:val="0077454C"/>
    <w:rsid w:val="007D01B8"/>
    <w:rsid w:val="00C8650A"/>
    <w:rsid w:val="00EA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2021-11-22T00:31:00Z</cp:lastPrinted>
  <dcterms:created xsi:type="dcterms:W3CDTF">2021-11-22T00:30:00Z</dcterms:created>
  <dcterms:modified xsi:type="dcterms:W3CDTF">2021-11-23T01:13:00Z</dcterms:modified>
</cp:coreProperties>
</file>